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79" w:rsidRPr="009E7E43" w:rsidRDefault="002F5F79" w:rsidP="002F5F79">
      <w:pPr>
        <w:jc w:val="center"/>
        <w:rPr>
          <w:b/>
        </w:rPr>
      </w:pPr>
      <w:r w:rsidRPr="009E7E43">
        <w:rPr>
          <w:b/>
        </w:rPr>
        <w:t>FOOD</w:t>
      </w:r>
      <w:r w:rsidR="00DA35B2">
        <w:rPr>
          <w:b/>
        </w:rPr>
        <w:t xml:space="preserve"> SCIENCE GRADUATE PROGRAM</w:t>
      </w:r>
      <w:r w:rsidRPr="009E7E43">
        <w:rPr>
          <w:b/>
        </w:rPr>
        <w:br/>
        <w:t>Background Evaluation Worksheet</w:t>
      </w:r>
    </w:p>
    <w:p w:rsidR="002F5F79" w:rsidRDefault="002F5F79" w:rsidP="002F5F79">
      <w:pPr>
        <w:jc w:val="center"/>
        <w:rPr>
          <w:b/>
        </w:rPr>
      </w:pPr>
    </w:p>
    <w:p w:rsidR="00D83C7C" w:rsidRDefault="00D83C7C" w:rsidP="00D83C7C">
      <w:pPr>
        <w:pStyle w:val="NormalWeb"/>
        <w:shd w:val="clear" w:color="auto" w:fill="FFFFFF"/>
        <w:spacing w:before="240" w:beforeAutospacing="0" w:after="240" w:afterAutospacing="0" w:line="302" w:lineRule="atLeas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For guidance, the equivalent UC Davis course numbers </w:t>
      </w:r>
      <w:proofErr w:type="gramStart"/>
      <w:r>
        <w:rPr>
          <w:rFonts w:ascii="inherit" w:hAnsi="inherit"/>
          <w:color w:val="000000"/>
        </w:rPr>
        <w:t>are given</w:t>
      </w:r>
      <w:proofErr w:type="gramEnd"/>
      <w:r>
        <w:rPr>
          <w:rFonts w:ascii="inherit" w:hAnsi="inherit"/>
          <w:color w:val="000000"/>
        </w:rPr>
        <w:t xml:space="preserve"> in parentheses. Course descriptions </w:t>
      </w:r>
      <w:proofErr w:type="gramStart"/>
      <w:r>
        <w:rPr>
          <w:rFonts w:ascii="inherit" w:hAnsi="inherit"/>
          <w:color w:val="000000"/>
        </w:rPr>
        <w:t>can be found</w:t>
      </w:r>
      <w:proofErr w:type="gramEnd"/>
      <w:r>
        <w:rPr>
          <w:rFonts w:ascii="inherit" w:hAnsi="inherit"/>
          <w:color w:val="000000"/>
        </w:rPr>
        <w:t xml:space="preserve"> in the </w:t>
      </w:r>
      <w:hyperlink r:id="rId4" w:history="1">
        <w:r w:rsidRPr="00D83C7C">
          <w:rPr>
            <w:rStyle w:val="Hyperlink"/>
            <w:rFonts w:ascii="inherit" w:hAnsi="inherit"/>
          </w:rPr>
          <w:t>UC Davis catalog</w:t>
        </w:r>
      </w:hyperlink>
      <w:r>
        <w:rPr>
          <w:rFonts w:ascii="inherit" w:hAnsi="inherit"/>
          <w:color w:val="000000"/>
        </w:rPr>
        <w:t>.</w:t>
      </w:r>
      <w:bookmarkStart w:id="0" w:name="_GoBack"/>
      <w:bookmarkEnd w:id="0"/>
    </w:p>
    <w:p w:rsidR="00627C57" w:rsidRPr="00AD1F11" w:rsidRDefault="00627C57" w:rsidP="00627C57">
      <w:pPr>
        <w:ind w:left="198"/>
        <w:jc w:val="center"/>
        <w:rPr>
          <w:b/>
        </w:rPr>
      </w:pPr>
      <w:r w:rsidRPr="00AD1F11">
        <w:rPr>
          <w:b/>
        </w:rPr>
        <w:t>General Science</w:t>
      </w:r>
    </w:p>
    <w:p w:rsidR="00627C57" w:rsidRPr="00EE0466" w:rsidRDefault="00627C57" w:rsidP="00627C57">
      <w:pPr>
        <w:rPr>
          <w:szCs w:val="20"/>
        </w:rPr>
      </w:pPr>
      <w:r w:rsidRPr="00EE0466">
        <w:rPr>
          <w:szCs w:val="20"/>
        </w:rPr>
        <w:t xml:space="preserve">General Science prerequisite courses </w:t>
      </w:r>
      <w:r w:rsidR="00DA35B2">
        <w:rPr>
          <w:szCs w:val="20"/>
        </w:rPr>
        <w:t xml:space="preserve">listed here </w:t>
      </w:r>
      <w:proofErr w:type="gramStart"/>
      <w:r w:rsidR="00DA35B2">
        <w:rPr>
          <w:szCs w:val="20"/>
        </w:rPr>
        <w:t>are needed</w:t>
      </w:r>
      <w:proofErr w:type="gramEnd"/>
      <w:r w:rsidR="00DA35B2">
        <w:rPr>
          <w:szCs w:val="20"/>
        </w:rPr>
        <w:t xml:space="preserve"> for admission. </w:t>
      </w:r>
      <w:r w:rsidRPr="00133CF9">
        <w:rPr>
          <w:szCs w:val="20"/>
        </w:rPr>
        <w:t xml:space="preserve">Missing classes </w:t>
      </w:r>
      <w:proofErr w:type="gramStart"/>
      <w:r w:rsidRPr="00133CF9">
        <w:rPr>
          <w:szCs w:val="20"/>
        </w:rPr>
        <w:t>must be made</w:t>
      </w:r>
      <w:proofErr w:type="gramEnd"/>
      <w:r w:rsidRPr="00133CF9">
        <w:rPr>
          <w:szCs w:val="20"/>
        </w:rPr>
        <w:t xml:space="preserve"> up during your graduate program and</w:t>
      </w:r>
      <w:r w:rsidRPr="00133CF9">
        <w:rPr>
          <w:b/>
          <w:szCs w:val="20"/>
        </w:rPr>
        <w:t xml:space="preserve"> </w:t>
      </w:r>
      <w:r w:rsidRPr="00133CF9">
        <w:rPr>
          <w:b/>
          <w:szCs w:val="20"/>
          <w:u w:val="single"/>
        </w:rPr>
        <w:t>do not</w:t>
      </w:r>
      <w:r w:rsidRPr="00133CF9">
        <w:rPr>
          <w:szCs w:val="20"/>
        </w:rPr>
        <w:t xml:space="preserve"> count towards your degree.</w:t>
      </w:r>
    </w:p>
    <w:p w:rsidR="00627C57" w:rsidRDefault="00627C57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520"/>
        <w:gridCol w:w="1980"/>
        <w:gridCol w:w="2340"/>
      </w:tblGrid>
      <w:tr w:rsidR="002F5F79" w:rsidRPr="00AD1F11" w:rsidTr="00AD1F11">
        <w:tc>
          <w:tcPr>
            <w:tcW w:w="2988" w:type="dxa"/>
          </w:tcPr>
          <w:p w:rsidR="002F5F79" w:rsidRPr="00AD1F11" w:rsidRDefault="002F5F79">
            <w:pPr>
              <w:rPr>
                <w:b/>
              </w:rPr>
            </w:pPr>
            <w:r w:rsidRPr="00AD1F11">
              <w:rPr>
                <w:b/>
              </w:rPr>
              <w:t>Description</w:t>
            </w:r>
          </w:p>
        </w:tc>
        <w:tc>
          <w:tcPr>
            <w:tcW w:w="2520" w:type="dxa"/>
          </w:tcPr>
          <w:p w:rsidR="002F5F79" w:rsidRPr="00AD1F11" w:rsidRDefault="002F5F79" w:rsidP="00AD1F11">
            <w:pPr>
              <w:jc w:val="center"/>
              <w:rPr>
                <w:b/>
              </w:rPr>
            </w:pPr>
            <w:r w:rsidRPr="00AD1F11">
              <w:rPr>
                <w:b/>
              </w:rPr>
              <w:t>UC Davis</w:t>
            </w:r>
            <w:r w:rsidRPr="00AD1F11">
              <w:rPr>
                <w:b/>
              </w:rPr>
              <w:br/>
              <w:t>Course Number</w:t>
            </w:r>
          </w:p>
        </w:tc>
        <w:tc>
          <w:tcPr>
            <w:tcW w:w="1980" w:type="dxa"/>
          </w:tcPr>
          <w:p w:rsidR="00AD1F11" w:rsidRPr="00AD1F11" w:rsidRDefault="00AD1F11" w:rsidP="00AD1F11">
            <w:pPr>
              <w:jc w:val="center"/>
              <w:rPr>
                <w:b/>
              </w:rPr>
            </w:pPr>
            <w:r w:rsidRPr="00AD1F11">
              <w:rPr>
                <w:b/>
              </w:rPr>
              <w:t>UC Davis</w:t>
            </w:r>
          </w:p>
          <w:p w:rsidR="002F5F79" w:rsidRPr="00AD1F11" w:rsidRDefault="00AD1F11" w:rsidP="00AD1F11">
            <w:pPr>
              <w:jc w:val="center"/>
              <w:rPr>
                <w:b/>
              </w:rPr>
            </w:pPr>
            <w:r w:rsidRPr="00AD1F11">
              <w:rPr>
                <w:b/>
              </w:rPr>
              <w:t>Unit Equivalent</w:t>
            </w:r>
          </w:p>
        </w:tc>
        <w:tc>
          <w:tcPr>
            <w:tcW w:w="2340" w:type="dxa"/>
          </w:tcPr>
          <w:p w:rsidR="002F5F79" w:rsidRPr="00AD1F11" w:rsidRDefault="00AD1F11" w:rsidP="00AD1F11">
            <w:pPr>
              <w:ind w:left="198"/>
              <w:jc w:val="center"/>
              <w:rPr>
                <w:b/>
              </w:rPr>
            </w:pPr>
            <w:r w:rsidRPr="00AD1F11">
              <w:rPr>
                <w:b/>
              </w:rPr>
              <w:t xml:space="preserve">UCD Equivalent </w:t>
            </w:r>
            <w:r w:rsidR="00627C57">
              <w:rPr>
                <w:b/>
              </w:rPr>
              <w:t>&amp;</w:t>
            </w:r>
            <w:r w:rsidRPr="00AD1F11">
              <w:rPr>
                <w:b/>
              </w:rPr>
              <w:t xml:space="preserve"> Course Length</w:t>
            </w:r>
          </w:p>
        </w:tc>
      </w:tr>
      <w:tr w:rsidR="002F5F79" w:rsidTr="00AD1F11">
        <w:tc>
          <w:tcPr>
            <w:tcW w:w="2988" w:type="dxa"/>
          </w:tcPr>
          <w:p w:rsidR="002F5F79" w:rsidRPr="00133CF9" w:rsidRDefault="002F5F79">
            <w:pPr>
              <w:rPr>
                <w:b/>
              </w:rPr>
            </w:pPr>
            <w:r w:rsidRPr="00133CF9">
              <w:rPr>
                <w:b/>
              </w:rPr>
              <w:t>General Chemistry with lab, including Quantitative Analysis</w:t>
            </w:r>
          </w:p>
        </w:tc>
        <w:tc>
          <w:tcPr>
            <w:tcW w:w="2520" w:type="dxa"/>
          </w:tcPr>
          <w:p w:rsidR="002F5F79" w:rsidRDefault="002F5F79">
            <w:r>
              <w:t>CHE 2A, B, C</w:t>
            </w:r>
          </w:p>
        </w:tc>
        <w:tc>
          <w:tcPr>
            <w:tcW w:w="1980" w:type="dxa"/>
          </w:tcPr>
          <w:p w:rsidR="002F5F79" w:rsidRDefault="002F5F79" w:rsidP="00AD1F11">
            <w:pPr>
              <w:jc w:val="center"/>
            </w:pPr>
            <w:r>
              <w:t>15</w:t>
            </w:r>
          </w:p>
        </w:tc>
        <w:tc>
          <w:tcPr>
            <w:tcW w:w="2340" w:type="dxa"/>
          </w:tcPr>
          <w:p w:rsidR="002F5F79" w:rsidRDefault="002F5F79" w:rsidP="00AD1F11">
            <w:pPr>
              <w:ind w:left="198"/>
            </w:pPr>
          </w:p>
        </w:tc>
      </w:tr>
      <w:tr w:rsidR="002F5F79" w:rsidTr="00AD1F11">
        <w:tc>
          <w:tcPr>
            <w:tcW w:w="2988" w:type="dxa"/>
          </w:tcPr>
          <w:p w:rsidR="002F5F79" w:rsidRPr="00133CF9" w:rsidRDefault="002F5F79">
            <w:pPr>
              <w:rPr>
                <w:b/>
              </w:rPr>
            </w:pPr>
            <w:r w:rsidRPr="00133CF9">
              <w:rPr>
                <w:b/>
              </w:rPr>
              <w:t>Organic Chemistry with lab</w:t>
            </w:r>
          </w:p>
        </w:tc>
        <w:tc>
          <w:tcPr>
            <w:tcW w:w="2520" w:type="dxa"/>
          </w:tcPr>
          <w:p w:rsidR="00035772" w:rsidRDefault="002F5F79" w:rsidP="00035772">
            <w:r>
              <w:t>CHE 118A, B, C</w:t>
            </w:r>
            <w:r w:rsidR="00035772">
              <w:t xml:space="preserve"> (preferred) </w:t>
            </w:r>
            <w:r w:rsidR="00035772" w:rsidRPr="00AD1F11">
              <w:rPr>
                <w:i/>
                <w:u w:val="single"/>
              </w:rPr>
              <w:t>or</w:t>
            </w:r>
            <w:r w:rsidR="00035772">
              <w:t xml:space="preserve"> </w:t>
            </w:r>
          </w:p>
          <w:p w:rsidR="002F5F79" w:rsidRPr="0009392B" w:rsidRDefault="00035772" w:rsidP="00035772">
            <w:r>
              <w:t xml:space="preserve">CHE 8A, B </w:t>
            </w:r>
          </w:p>
        </w:tc>
        <w:tc>
          <w:tcPr>
            <w:tcW w:w="1980" w:type="dxa"/>
          </w:tcPr>
          <w:p w:rsidR="002F5F79" w:rsidRDefault="002F5F79" w:rsidP="00AD1F11">
            <w:pPr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2F5F79" w:rsidRDefault="002F5F79" w:rsidP="00AD1F11">
            <w:pPr>
              <w:ind w:left="198"/>
            </w:pPr>
          </w:p>
        </w:tc>
      </w:tr>
      <w:tr w:rsidR="002F5F79" w:rsidTr="00AD1F11">
        <w:tc>
          <w:tcPr>
            <w:tcW w:w="2988" w:type="dxa"/>
          </w:tcPr>
          <w:p w:rsidR="00035772" w:rsidRPr="00133CF9" w:rsidRDefault="002F5F79" w:rsidP="00035772">
            <w:pPr>
              <w:rPr>
                <w:b/>
              </w:rPr>
            </w:pPr>
            <w:r w:rsidRPr="00133CF9">
              <w:rPr>
                <w:b/>
              </w:rPr>
              <w:t xml:space="preserve">General Biochemistry </w:t>
            </w:r>
          </w:p>
        </w:tc>
        <w:tc>
          <w:tcPr>
            <w:tcW w:w="2520" w:type="dxa"/>
          </w:tcPr>
          <w:p w:rsidR="002F5F79" w:rsidRPr="009E7E43" w:rsidRDefault="002F5F79">
            <w:r>
              <w:t>BIS 102, 103</w:t>
            </w:r>
          </w:p>
        </w:tc>
        <w:tc>
          <w:tcPr>
            <w:tcW w:w="1980" w:type="dxa"/>
          </w:tcPr>
          <w:p w:rsidR="002F5F79" w:rsidRDefault="002F5F79" w:rsidP="00AD1F11">
            <w:pPr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2F5F79" w:rsidRDefault="002F5F79" w:rsidP="00AD1F11">
            <w:pPr>
              <w:ind w:left="198"/>
            </w:pPr>
          </w:p>
        </w:tc>
      </w:tr>
      <w:tr w:rsidR="002F5F79" w:rsidTr="00AD1F11">
        <w:tc>
          <w:tcPr>
            <w:tcW w:w="2988" w:type="dxa"/>
          </w:tcPr>
          <w:p w:rsidR="002F5F79" w:rsidRPr="00133CF9" w:rsidRDefault="002F5F79">
            <w:pPr>
              <w:rPr>
                <w:b/>
              </w:rPr>
            </w:pPr>
            <w:r w:rsidRPr="00133CF9">
              <w:rPr>
                <w:b/>
              </w:rPr>
              <w:t>Biochemistry Lab</w:t>
            </w:r>
          </w:p>
        </w:tc>
        <w:tc>
          <w:tcPr>
            <w:tcW w:w="2520" w:type="dxa"/>
          </w:tcPr>
          <w:p w:rsidR="002F5F79" w:rsidRDefault="002F5F79">
            <w:r>
              <w:t>MCB 120L</w:t>
            </w:r>
            <w:r w:rsidRPr="00AD1F11">
              <w:rPr>
                <w:i/>
              </w:rPr>
              <w:t xml:space="preserve"> </w:t>
            </w:r>
            <w:r w:rsidRPr="00AD1F11">
              <w:rPr>
                <w:i/>
                <w:u w:val="single"/>
              </w:rPr>
              <w:t>or</w:t>
            </w:r>
          </w:p>
          <w:p w:rsidR="002F5F79" w:rsidRDefault="00F86AC4">
            <w:r>
              <w:t>FST 123/</w:t>
            </w:r>
            <w:r w:rsidR="002F5F79">
              <w:t>FST 123L</w:t>
            </w:r>
          </w:p>
        </w:tc>
        <w:tc>
          <w:tcPr>
            <w:tcW w:w="1980" w:type="dxa"/>
          </w:tcPr>
          <w:p w:rsidR="002F5F79" w:rsidRDefault="002F5F79" w:rsidP="00AD1F11">
            <w:pPr>
              <w:jc w:val="center"/>
            </w:pPr>
            <w:r>
              <w:t>2-6</w:t>
            </w:r>
          </w:p>
        </w:tc>
        <w:tc>
          <w:tcPr>
            <w:tcW w:w="2340" w:type="dxa"/>
          </w:tcPr>
          <w:p w:rsidR="002F5F79" w:rsidRDefault="002F5F79" w:rsidP="00AD1F11">
            <w:pPr>
              <w:ind w:left="198"/>
            </w:pPr>
          </w:p>
        </w:tc>
      </w:tr>
      <w:tr w:rsidR="002F5F79" w:rsidTr="00AD1F11">
        <w:tc>
          <w:tcPr>
            <w:tcW w:w="2988" w:type="dxa"/>
          </w:tcPr>
          <w:p w:rsidR="002F5F79" w:rsidRPr="00133CF9" w:rsidRDefault="002F5F79" w:rsidP="00035772">
            <w:pPr>
              <w:rPr>
                <w:b/>
              </w:rPr>
            </w:pPr>
            <w:r w:rsidRPr="00133CF9">
              <w:rPr>
                <w:b/>
              </w:rPr>
              <w:t>Calculus</w:t>
            </w:r>
            <w:r w:rsidR="00BE0A94">
              <w:rPr>
                <w:b/>
              </w:rPr>
              <w:t xml:space="preserve"> and Analytical Geometry</w:t>
            </w:r>
          </w:p>
        </w:tc>
        <w:tc>
          <w:tcPr>
            <w:tcW w:w="2520" w:type="dxa"/>
          </w:tcPr>
          <w:p w:rsidR="002F5F79" w:rsidRDefault="002F5F79">
            <w:r>
              <w:t>MAT 16A, B, C</w:t>
            </w:r>
          </w:p>
        </w:tc>
        <w:tc>
          <w:tcPr>
            <w:tcW w:w="1980" w:type="dxa"/>
          </w:tcPr>
          <w:p w:rsidR="002F5F79" w:rsidRDefault="002F5F79" w:rsidP="00AD1F11">
            <w:pPr>
              <w:jc w:val="center"/>
            </w:pPr>
            <w:r>
              <w:t>9</w:t>
            </w:r>
          </w:p>
        </w:tc>
        <w:tc>
          <w:tcPr>
            <w:tcW w:w="2340" w:type="dxa"/>
          </w:tcPr>
          <w:p w:rsidR="002F5F79" w:rsidRDefault="002F5F79" w:rsidP="00AD1F11">
            <w:pPr>
              <w:ind w:left="198"/>
            </w:pPr>
          </w:p>
        </w:tc>
      </w:tr>
      <w:tr w:rsidR="002F5F79" w:rsidTr="00AD1F11">
        <w:tc>
          <w:tcPr>
            <w:tcW w:w="2988" w:type="dxa"/>
          </w:tcPr>
          <w:p w:rsidR="002F5F79" w:rsidRPr="00133CF9" w:rsidRDefault="002F5F79" w:rsidP="00035772">
            <w:pPr>
              <w:rPr>
                <w:b/>
              </w:rPr>
            </w:pPr>
            <w:r w:rsidRPr="00133CF9">
              <w:rPr>
                <w:b/>
              </w:rPr>
              <w:t>Statistics including analysis of variance</w:t>
            </w:r>
          </w:p>
        </w:tc>
        <w:tc>
          <w:tcPr>
            <w:tcW w:w="2520" w:type="dxa"/>
          </w:tcPr>
          <w:p w:rsidR="002F5F79" w:rsidRDefault="00035772">
            <w:r>
              <w:t xml:space="preserve">FST 117 </w:t>
            </w:r>
            <w:r w:rsidRPr="00AD1F11">
              <w:rPr>
                <w:i/>
                <w:u w:val="single"/>
              </w:rPr>
              <w:t>or</w:t>
            </w:r>
            <w:r>
              <w:t xml:space="preserve"> STA</w:t>
            </w:r>
            <w:r w:rsidR="00AD1F11">
              <w:t xml:space="preserve"> 100</w:t>
            </w:r>
          </w:p>
          <w:p w:rsidR="002F5F79" w:rsidRDefault="002F5F79"/>
        </w:tc>
        <w:tc>
          <w:tcPr>
            <w:tcW w:w="1980" w:type="dxa"/>
          </w:tcPr>
          <w:p w:rsidR="002F5F79" w:rsidRDefault="002F5F79" w:rsidP="00AD1F11">
            <w:pPr>
              <w:jc w:val="center"/>
            </w:pPr>
            <w:r>
              <w:t>3-4</w:t>
            </w:r>
          </w:p>
        </w:tc>
        <w:tc>
          <w:tcPr>
            <w:tcW w:w="2340" w:type="dxa"/>
          </w:tcPr>
          <w:p w:rsidR="002F5F79" w:rsidRDefault="002F5F79" w:rsidP="00AD1F11">
            <w:pPr>
              <w:ind w:left="198"/>
            </w:pPr>
          </w:p>
        </w:tc>
      </w:tr>
      <w:tr w:rsidR="002F5F79" w:rsidTr="00AD1F11">
        <w:tc>
          <w:tcPr>
            <w:tcW w:w="2988" w:type="dxa"/>
          </w:tcPr>
          <w:p w:rsidR="002F5F79" w:rsidRPr="00133CF9" w:rsidRDefault="002F5F79">
            <w:pPr>
              <w:rPr>
                <w:b/>
              </w:rPr>
            </w:pPr>
            <w:r w:rsidRPr="00133CF9">
              <w:rPr>
                <w:b/>
              </w:rPr>
              <w:t>Physics with lab</w:t>
            </w:r>
          </w:p>
        </w:tc>
        <w:tc>
          <w:tcPr>
            <w:tcW w:w="2520" w:type="dxa"/>
          </w:tcPr>
          <w:p w:rsidR="002F5F79" w:rsidRDefault="002F5F79">
            <w:r>
              <w:t>PHY 7A, B, C</w:t>
            </w:r>
          </w:p>
        </w:tc>
        <w:tc>
          <w:tcPr>
            <w:tcW w:w="1980" w:type="dxa"/>
          </w:tcPr>
          <w:p w:rsidR="002F5F79" w:rsidRDefault="002F5F79" w:rsidP="00AD1F11">
            <w:pPr>
              <w:jc w:val="center"/>
            </w:pPr>
            <w:r>
              <w:t>12</w:t>
            </w:r>
          </w:p>
        </w:tc>
        <w:tc>
          <w:tcPr>
            <w:tcW w:w="2340" w:type="dxa"/>
          </w:tcPr>
          <w:p w:rsidR="002F5F79" w:rsidRDefault="002F5F79" w:rsidP="00AD1F11">
            <w:pPr>
              <w:ind w:left="198"/>
            </w:pPr>
          </w:p>
        </w:tc>
      </w:tr>
      <w:tr w:rsidR="002F5F79" w:rsidTr="00AD1F11">
        <w:tc>
          <w:tcPr>
            <w:tcW w:w="2988" w:type="dxa"/>
          </w:tcPr>
          <w:p w:rsidR="00035772" w:rsidRPr="00133CF9" w:rsidRDefault="00627C57">
            <w:pPr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2520" w:type="dxa"/>
          </w:tcPr>
          <w:p w:rsidR="002F5F79" w:rsidRPr="009E7E43" w:rsidRDefault="002F5F79" w:rsidP="00133CF9">
            <w:r>
              <w:t xml:space="preserve">BIS 1A </w:t>
            </w:r>
          </w:p>
        </w:tc>
        <w:tc>
          <w:tcPr>
            <w:tcW w:w="1980" w:type="dxa"/>
          </w:tcPr>
          <w:p w:rsidR="002F5F79" w:rsidRDefault="002F5F79" w:rsidP="00AD1F11">
            <w:pPr>
              <w:jc w:val="center"/>
            </w:pPr>
            <w:r>
              <w:t>4-5</w:t>
            </w:r>
          </w:p>
        </w:tc>
        <w:tc>
          <w:tcPr>
            <w:tcW w:w="2340" w:type="dxa"/>
          </w:tcPr>
          <w:p w:rsidR="002F5F79" w:rsidRDefault="002F5F79" w:rsidP="00AD1F11">
            <w:pPr>
              <w:ind w:left="198"/>
            </w:pPr>
          </w:p>
        </w:tc>
      </w:tr>
      <w:tr w:rsidR="002F5F79" w:rsidTr="00AD1F11">
        <w:tc>
          <w:tcPr>
            <w:tcW w:w="2988" w:type="dxa"/>
          </w:tcPr>
          <w:p w:rsidR="002F5F79" w:rsidRPr="00133CF9" w:rsidRDefault="00627C57" w:rsidP="00A5456E">
            <w:pPr>
              <w:rPr>
                <w:b/>
              </w:rPr>
            </w:pPr>
            <w:r w:rsidRPr="00133CF9">
              <w:rPr>
                <w:b/>
              </w:rPr>
              <w:t>Microbiology</w:t>
            </w:r>
          </w:p>
        </w:tc>
        <w:tc>
          <w:tcPr>
            <w:tcW w:w="2520" w:type="dxa"/>
          </w:tcPr>
          <w:p w:rsidR="002F5F79" w:rsidRPr="00462514" w:rsidRDefault="00627C57" w:rsidP="00A5456E">
            <w:r>
              <w:t>MIC102</w:t>
            </w:r>
            <w:r w:rsidR="00A5456E">
              <w:t xml:space="preserve"> </w:t>
            </w:r>
          </w:p>
        </w:tc>
        <w:tc>
          <w:tcPr>
            <w:tcW w:w="1980" w:type="dxa"/>
          </w:tcPr>
          <w:p w:rsidR="002F5F79" w:rsidRPr="00133CF9" w:rsidRDefault="002F5F79" w:rsidP="00AD1F11">
            <w:pPr>
              <w:jc w:val="center"/>
            </w:pPr>
            <w:r w:rsidRPr="00133CF9">
              <w:t>3-5</w:t>
            </w:r>
          </w:p>
        </w:tc>
        <w:tc>
          <w:tcPr>
            <w:tcW w:w="2340" w:type="dxa"/>
          </w:tcPr>
          <w:p w:rsidR="002F5F79" w:rsidRPr="00133CF9" w:rsidRDefault="002F5F79" w:rsidP="00AD1F11">
            <w:pPr>
              <w:ind w:left="198"/>
              <w:rPr>
                <w:strike/>
              </w:rPr>
            </w:pPr>
          </w:p>
        </w:tc>
      </w:tr>
    </w:tbl>
    <w:p w:rsidR="00627C57" w:rsidRDefault="00627C57" w:rsidP="002F5F79"/>
    <w:p w:rsidR="00627C57" w:rsidRDefault="00DA35B2" w:rsidP="00133CF9">
      <w:pPr>
        <w:jc w:val="center"/>
        <w:rPr>
          <w:b/>
        </w:rPr>
      </w:pPr>
      <w:r>
        <w:rPr>
          <w:b/>
        </w:rPr>
        <w:t>Food Science</w:t>
      </w:r>
    </w:p>
    <w:p w:rsidR="00627C57" w:rsidRPr="00DA35B2" w:rsidRDefault="00627C57" w:rsidP="00462514">
      <w:r w:rsidRPr="00DA35B2">
        <w:t>F</w:t>
      </w:r>
      <w:r w:rsidR="00DA35B2" w:rsidRPr="00DA35B2">
        <w:t>ood Science</w:t>
      </w:r>
      <w:r w:rsidRPr="00DA35B2">
        <w:t xml:space="preserve"> </w:t>
      </w:r>
      <w:r w:rsidR="00DA35B2" w:rsidRPr="00DA35B2">
        <w:t xml:space="preserve">prerequisite courses are needed for </w:t>
      </w:r>
      <w:r w:rsidRPr="00DA35B2">
        <w:t xml:space="preserve">entry into </w:t>
      </w:r>
      <w:r w:rsidR="00DA35B2" w:rsidRPr="00DA35B2">
        <w:t>Food Science Graduate Group</w:t>
      </w:r>
      <w:r w:rsidRPr="00DA35B2">
        <w:t xml:space="preserve"> core courses.</w:t>
      </w:r>
      <w:r w:rsidR="00DA35B2" w:rsidRPr="00DA35B2">
        <w:t xml:space="preserve"> </w:t>
      </w:r>
      <w:r w:rsidRPr="00DA35B2">
        <w:rPr>
          <w:szCs w:val="20"/>
        </w:rPr>
        <w:t xml:space="preserve">Missing classes must be </w:t>
      </w:r>
      <w:r w:rsidR="00DA35B2">
        <w:rPr>
          <w:szCs w:val="20"/>
        </w:rPr>
        <w:t>completed</w:t>
      </w:r>
      <w:r w:rsidRPr="00DA35B2">
        <w:rPr>
          <w:szCs w:val="20"/>
        </w:rPr>
        <w:t xml:space="preserve"> during your graduate program and </w:t>
      </w:r>
      <w:r w:rsidRPr="00DA35B2">
        <w:rPr>
          <w:b/>
          <w:szCs w:val="20"/>
          <w:u w:val="single"/>
        </w:rPr>
        <w:t>do</w:t>
      </w:r>
      <w:r w:rsidRPr="00DA35B2">
        <w:rPr>
          <w:szCs w:val="20"/>
        </w:rPr>
        <w:t xml:space="preserve"> count towards your degree</w:t>
      </w:r>
    </w:p>
    <w:p w:rsidR="00627C57" w:rsidRDefault="00627C57" w:rsidP="00133C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7C57" w:rsidTr="00627C57">
        <w:tc>
          <w:tcPr>
            <w:tcW w:w="2337" w:type="dxa"/>
          </w:tcPr>
          <w:p w:rsidR="00627C57" w:rsidRPr="00133CF9" w:rsidRDefault="00627C57" w:rsidP="002F5F79">
            <w:pPr>
              <w:rPr>
                <w:b/>
              </w:rPr>
            </w:pPr>
            <w:r w:rsidRPr="00133CF9">
              <w:rPr>
                <w:b/>
              </w:rPr>
              <w:t>Physical Chemistry</w:t>
            </w:r>
          </w:p>
        </w:tc>
        <w:tc>
          <w:tcPr>
            <w:tcW w:w="2337" w:type="dxa"/>
          </w:tcPr>
          <w:p w:rsidR="00627C57" w:rsidRDefault="00035772" w:rsidP="00035772">
            <w:r>
              <w:t>CHE 107A+</w:t>
            </w:r>
            <w:r w:rsidR="00462514">
              <w:t>107B</w:t>
            </w:r>
            <w:r w:rsidR="00627C57">
              <w:t xml:space="preserve"> </w:t>
            </w:r>
            <w:r w:rsidRPr="00035772">
              <w:rPr>
                <w:i/>
                <w:u w:val="single"/>
              </w:rPr>
              <w:t>or</w:t>
            </w:r>
            <w:r w:rsidR="00DA35B2">
              <w:t xml:space="preserve"> Food Physical Chemistry</w:t>
            </w:r>
            <w:r w:rsidR="008E0782">
              <w:t xml:space="preserve"> (</w:t>
            </w:r>
            <w:r w:rsidR="00DA35B2">
              <w:t xml:space="preserve">new for Winter </w:t>
            </w:r>
            <w:r w:rsidR="008E0782">
              <w:t>2018)</w:t>
            </w:r>
          </w:p>
        </w:tc>
        <w:tc>
          <w:tcPr>
            <w:tcW w:w="2338" w:type="dxa"/>
          </w:tcPr>
          <w:p w:rsidR="00627C57" w:rsidRDefault="00462514" w:rsidP="00133CF9">
            <w:pPr>
              <w:jc w:val="center"/>
            </w:pPr>
            <w:r>
              <w:t>6 (or 3?)</w:t>
            </w:r>
          </w:p>
        </w:tc>
        <w:tc>
          <w:tcPr>
            <w:tcW w:w="2338" w:type="dxa"/>
          </w:tcPr>
          <w:p w:rsidR="00627C57" w:rsidRDefault="00627C57" w:rsidP="002F5F79"/>
        </w:tc>
      </w:tr>
      <w:tr w:rsidR="00627C57" w:rsidTr="00627C57">
        <w:tc>
          <w:tcPr>
            <w:tcW w:w="2337" w:type="dxa"/>
          </w:tcPr>
          <w:p w:rsidR="00627C57" w:rsidRPr="008E0782" w:rsidRDefault="00627C57" w:rsidP="002F5F79">
            <w:pPr>
              <w:rPr>
                <w:b/>
              </w:rPr>
            </w:pPr>
            <w:r w:rsidRPr="008E0782">
              <w:rPr>
                <w:b/>
              </w:rPr>
              <w:t>Food Processing</w:t>
            </w:r>
          </w:p>
        </w:tc>
        <w:tc>
          <w:tcPr>
            <w:tcW w:w="2337" w:type="dxa"/>
          </w:tcPr>
          <w:p w:rsidR="00627C57" w:rsidRPr="008E0782" w:rsidRDefault="00DA35B2" w:rsidP="002F5F79">
            <w:r>
              <w:t xml:space="preserve">FST </w:t>
            </w:r>
            <w:r w:rsidR="00462514" w:rsidRPr="008E0782">
              <w:t>110</w:t>
            </w:r>
          </w:p>
        </w:tc>
        <w:tc>
          <w:tcPr>
            <w:tcW w:w="2338" w:type="dxa"/>
          </w:tcPr>
          <w:p w:rsidR="00627C57" w:rsidRPr="008E0782" w:rsidRDefault="00462514" w:rsidP="00133CF9">
            <w:pPr>
              <w:jc w:val="center"/>
            </w:pPr>
            <w:r w:rsidRPr="008E0782">
              <w:t>3</w:t>
            </w:r>
          </w:p>
        </w:tc>
        <w:tc>
          <w:tcPr>
            <w:tcW w:w="2338" w:type="dxa"/>
          </w:tcPr>
          <w:p w:rsidR="00627C57" w:rsidRDefault="00627C57" w:rsidP="002F5F79"/>
        </w:tc>
      </w:tr>
      <w:tr w:rsidR="00627C57" w:rsidTr="0047435E">
        <w:trPr>
          <w:trHeight w:val="50"/>
        </w:trPr>
        <w:tc>
          <w:tcPr>
            <w:tcW w:w="2337" w:type="dxa"/>
          </w:tcPr>
          <w:p w:rsidR="00627C57" w:rsidRPr="008E0782" w:rsidRDefault="00627C57" w:rsidP="008E0782">
            <w:pPr>
              <w:rPr>
                <w:b/>
              </w:rPr>
            </w:pPr>
            <w:r w:rsidRPr="008E0782">
              <w:rPr>
                <w:b/>
              </w:rPr>
              <w:t>Food Microbiology</w:t>
            </w:r>
            <w:r w:rsidR="00A5456E">
              <w:t>†</w:t>
            </w:r>
          </w:p>
        </w:tc>
        <w:tc>
          <w:tcPr>
            <w:tcW w:w="2337" w:type="dxa"/>
          </w:tcPr>
          <w:p w:rsidR="00627C57" w:rsidRPr="008E0782" w:rsidRDefault="00462514" w:rsidP="002F5F79">
            <w:r w:rsidRPr="008E0782">
              <w:t>FST</w:t>
            </w:r>
            <w:r w:rsidR="00DA35B2">
              <w:t xml:space="preserve"> </w:t>
            </w:r>
            <w:r w:rsidRPr="008E0782">
              <w:t>104</w:t>
            </w:r>
          </w:p>
        </w:tc>
        <w:tc>
          <w:tcPr>
            <w:tcW w:w="2338" w:type="dxa"/>
          </w:tcPr>
          <w:p w:rsidR="00627C57" w:rsidRPr="008E0782" w:rsidRDefault="00462514" w:rsidP="00133CF9">
            <w:pPr>
              <w:jc w:val="center"/>
            </w:pPr>
            <w:r w:rsidRPr="008E0782">
              <w:t>3</w:t>
            </w:r>
          </w:p>
        </w:tc>
        <w:tc>
          <w:tcPr>
            <w:tcW w:w="2338" w:type="dxa"/>
          </w:tcPr>
          <w:p w:rsidR="00627C57" w:rsidRDefault="00627C57" w:rsidP="002F5F79"/>
        </w:tc>
      </w:tr>
      <w:tr w:rsidR="0047435E" w:rsidRPr="0047435E" w:rsidTr="0047435E">
        <w:trPr>
          <w:trHeight w:val="50"/>
        </w:trPr>
        <w:tc>
          <w:tcPr>
            <w:tcW w:w="2337" w:type="dxa"/>
          </w:tcPr>
          <w:p w:rsidR="0047435E" w:rsidRPr="00DA35B2" w:rsidRDefault="0047435E" w:rsidP="00A5456E">
            <w:pPr>
              <w:rPr>
                <w:b/>
              </w:rPr>
            </w:pPr>
            <w:r w:rsidRPr="00DA35B2">
              <w:rPr>
                <w:b/>
              </w:rPr>
              <w:t>Food Microbiology lab</w:t>
            </w:r>
            <w:r w:rsidR="00A5456E" w:rsidRPr="00DA35B2">
              <w:t>†</w:t>
            </w:r>
          </w:p>
        </w:tc>
        <w:tc>
          <w:tcPr>
            <w:tcW w:w="2337" w:type="dxa"/>
          </w:tcPr>
          <w:p w:rsidR="0047435E" w:rsidRPr="00A5456E" w:rsidRDefault="00A5456E" w:rsidP="002F5F79">
            <w:r>
              <w:t>FST</w:t>
            </w:r>
            <w:r w:rsidR="00DA35B2">
              <w:t xml:space="preserve"> </w:t>
            </w:r>
            <w:r>
              <w:t>104L</w:t>
            </w:r>
          </w:p>
        </w:tc>
        <w:tc>
          <w:tcPr>
            <w:tcW w:w="2338" w:type="dxa"/>
          </w:tcPr>
          <w:p w:rsidR="0047435E" w:rsidRPr="00A5456E" w:rsidRDefault="00A5456E" w:rsidP="00133CF9">
            <w:pPr>
              <w:jc w:val="center"/>
            </w:pPr>
            <w:r>
              <w:t>4</w:t>
            </w:r>
          </w:p>
        </w:tc>
        <w:tc>
          <w:tcPr>
            <w:tcW w:w="2338" w:type="dxa"/>
          </w:tcPr>
          <w:p w:rsidR="0047435E" w:rsidRPr="0047435E" w:rsidRDefault="0047435E" w:rsidP="002F5F79">
            <w:pPr>
              <w:rPr>
                <w:i/>
              </w:rPr>
            </w:pPr>
          </w:p>
        </w:tc>
      </w:tr>
    </w:tbl>
    <w:p w:rsidR="00627C57" w:rsidRDefault="00627C57" w:rsidP="002F5F79"/>
    <w:p w:rsidR="002F5F79" w:rsidRDefault="00A5456E" w:rsidP="002F5F79">
      <w:r>
        <w:t xml:space="preserve">†Or an introductory microbiology course, </w:t>
      </w:r>
      <w:r w:rsidR="00C60C17">
        <w:t>if approved by</w:t>
      </w:r>
      <w:r>
        <w:t xml:space="preserve"> the FST204 instructor.</w:t>
      </w:r>
    </w:p>
    <w:sectPr w:rsidR="002F5F79" w:rsidSect="002F5F79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2B"/>
    <w:rsid w:val="00035772"/>
    <w:rsid w:val="0009392B"/>
    <w:rsid w:val="00132AB8"/>
    <w:rsid w:val="00133CF9"/>
    <w:rsid w:val="002A678F"/>
    <w:rsid w:val="002F5F79"/>
    <w:rsid w:val="00462514"/>
    <w:rsid w:val="0047435E"/>
    <w:rsid w:val="00516317"/>
    <w:rsid w:val="00627C57"/>
    <w:rsid w:val="00731678"/>
    <w:rsid w:val="008E0782"/>
    <w:rsid w:val="00A5456E"/>
    <w:rsid w:val="00AD1F11"/>
    <w:rsid w:val="00BE0A94"/>
    <w:rsid w:val="00C60C17"/>
    <w:rsid w:val="00D83C7C"/>
    <w:rsid w:val="00DA35B2"/>
    <w:rsid w:val="00E26774"/>
    <w:rsid w:val="00E503D5"/>
    <w:rsid w:val="00F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6F7C4"/>
  <w15:chartTrackingRefBased/>
  <w15:docId w15:val="{D4145DCB-6438-4EBD-9612-1A40FF2B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31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16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3C7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83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talog.ucdavis.edu/progra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2CB6EC45</Template>
  <TotalTime>15</TotalTime>
  <Pages>1</Pages>
  <Words>222</Words>
  <Characters>1246</Characters>
  <Application>Microsoft Office Word</Application>
  <DocSecurity>0</DocSecurity>
  <Lines>103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SCIENCE GRADUATE PROGRAM</vt:lpstr>
    </vt:vector>
  </TitlesOfParts>
  <Company>UC Davis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SCIENCE GRADUATE PROGRAM</dc:title>
  <dc:subject/>
  <dc:creator>Food Science &amp; Technology</dc:creator>
  <cp:keywords/>
  <dc:description/>
  <cp:lastModifiedBy>Nicole Rabaud</cp:lastModifiedBy>
  <cp:revision>6</cp:revision>
  <cp:lastPrinted>2017-11-15T22:20:00Z</cp:lastPrinted>
  <dcterms:created xsi:type="dcterms:W3CDTF">2017-11-15T21:49:00Z</dcterms:created>
  <dcterms:modified xsi:type="dcterms:W3CDTF">2017-11-15T23:43:00Z</dcterms:modified>
</cp:coreProperties>
</file>